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5AD" w:rsidRDefault="008E05AD" w:rsidP="008E05AD">
      <w:pPr>
        <w:pStyle w:val="a4"/>
        <w:tabs>
          <w:tab w:val="left" w:pos="-444"/>
        </w:tabs>
        <w:ind w:left="-444" w:firstLine="0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ИНФОРМАЦИОННОЕ СООБЩЕНИЕ</w:t>
      </w:r>
    </w:p>
    <w:p w:rsidR="008E05AD" w:rsidRDefault="008E05AD" w:rsidP="008E05AD">
      <w:pPr>
        <w:pStyle w:val="1"/>
        <w:spacing w:before="105" w:beforeAutospacing="0" w:after="105" w:afterAutospacing="0"/>
        <w:jc w:val="center"/>
        <w:rPr>
          <w:bCs/>
          <w:color w:val="000000"/>
          <w:kern w:val="0"/>
          <w:sz w:val="16"/>
          <w:szCs w:val="16"/>
        </w:rPr>
      </w:pPr>
      <w:r>
        <w:rPr>
          <w:bCs/>
          <w:color w:val="000000"/>
          <w:kern w:val="0"/>
          <w:sz w:val="16"/>
          <w:szCs w:val="16"/>
        </w:rPr>
        <w:t>АУКЦИОН ПО ПРОДАЖЕ ОБЪЕКТ</w:t>
      </w:r>
      <w:r w:rsidR="00101C63">
        <w:rPr>
          <w:bCs/>
          <w:color w:val="000000"/>
          <w:kern w:val="0"/>
          <w:sz w:val="16"/>
          <w:szCs w:val="16"/>
        </w:rPr>
        <w:t>А</w:t>
      </w:r>
      <w:r>
        <w:rPr>
          <w:bCs/>
          <w:color w:val="000000"/>
          <w:kern w:val="0"/>
          <w:sz w:val="16"/>
          <w:szCs w:val="16"/>
        </w:rPr>
        <w:t xml:space="preserve"> МУНИЦИПАЛЬНОЙ СОБСТВЕННОСТИ</w:t>
      </w:r>
      <w:r w:rsidR="00F4560A">
        <w:rPr>
          <w:bCs/>
          <w:color w:val="000000"/>
          <w:kern w:val="0"/>
          <w:sz w:val="16"/>
          <w:szCs w:val="16"/>
        </w:rPr>
        <w:t>,</w:t>
      </w:r>
      <w:r>
        <w:rPr>
          <w:bCs/>
          <w:color w:val="000000"/>
          <w:kern w:val="0"/>
          <w:sz w:val="16"/>
          <w:szCs w:val="16"/>
        </w:rPr>
        <w:t xml:space="preserve">  </w:t>
      </w:r>
    </w:p>
    <w:p w:rsidR="008E05AD" w:rsidRDefault="00F4560A" w:rsidP="00F4560A">
      <w:pPr>
        <w:pStyle w:val="1"/>
        <w:spacing w:before="105" w:beforeAutospacing="0" w:after="105" w:afterAutospacing="0" w:line="360" w:lineRule="auto"/>
        <w:jc w:val="center"/>
        <w:rPr>
          <w:bCs/>
          <w:color w:val="000000"/>
          <w:kern w:val="0"/>
          <w:sz w:val="16"/>
          <w:szCs w:val="16"/>
        </w:rPr>
      </w:pPr>
      <w:r>
        <w:rPr>
          <w:bCs/>
          <w:color w:val="000000"/>
          <w:kern w:val="0"/>
          <w:sz w:val="16"/>
          <w:szCs w:val="16"/>
        </w:rPr>
        <w:t>ЗАКРЕПЛЕННОГО НА ПРАВЕ ХОЗЯЙСТВЕННОГО ВЕДЕНИЯ ЗА МУНИЦИПАЛЬНЫМ УНИТАРНЫМ ПРЕДПРИЯТИЕМ «СЕЛЬХОЗЖИЛСЕРВИС»  АЗНАКАЕВСКОГО МУНИЦИПАЛЬНОГО РАЙОНА</w:t>
      </w:r>
    </w:p>
    <w:p w:rsidR="008E05AD" w:rsidRPr="00BC3554" w:rsidRDefault="008E05AD" w:rsidP="008E05AD">
      <w:pPr>
        <w:pStyle w:val="a4"/>
        <w:spacing w:before="0" w:after="0"/>
        <w:ind w:firstLine="540"/>
        <w:jc w:val="both"/>
        <w:rPr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Организатор аукциона: </w:t>
      </w:r>
      <w:r>
        <w:rPr>
          <w:bCs/>
          <w:sz w:val="16"/>
          <w:szCs w:val="16"/>
        </w:rPr>
        <w:t xml:space="preserve">Муниципальное </w:t>
      </w:r>
      <w:r w:rsidR="00E0121F">
        <w:rPr>
          <w:bCs/>
          <w:sz w:val="16"/>
          <w:szCs w:val="16"/>
        </w:rPr>
        <w:t>унитарное предприятие</w:t>
      </w:r>
      <w:r>
        <w:rPr>
          <w:b/>
          <w:bCs/>
          <w:sz w:val="16"/>
          <w:szCs w:val="16"/>
        </w:rPr>
        <w:t xml:space="preserve"> «</w:t>
      </w:r>
      <w:proofErr w:type="spellStart"/>
      <w:r w:rsidR="00E0121F">
        <w:rPr>
          <w:sz w:val="16"/>
          <w:szCs w:val="16"/>
        </w:rPr>
        <w:t>Сельхозжилсервис</w:t>
      </w:r>
      <w:proofErr w:type="spellEnd"/>
      <w:r w:rsidR="00E0121F">
        <w:rPr>
          <w:sz w:val="16"/>
          <w:szCs w:val="16"/>
        </w:rPr>
        <w:t xml:space="preserve">» 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Азнакаевского</w:t>
      </w:r>
      <w:proofErr w:type="spellEnd"/>
      <w:r>
        <w:rPr>
          <w:sz w:val="16"/>
          <w:szCs w:val="16"/>
        </w:rPr>
        <w:t xml:space="preserve"> муниципального района Республики Татарстан» (</w:t>
      </w:r>
      <w:r>
        <w:rPr>
          <w:b/>
          <w:bCs/>
          <w:i/>
          <w:iCs/>
          <w:sz w:val="16"/>
          <w:szCs w:val="16"/>
        </w:rPr>
        <w:t>почтовый адрес:</w:t>
      </w:r>
      <w:r>
        <w:rPr>
          <w:sz w:val="16"/>
          <w:szCs w:val="16"/>
        </w:rPr>
        <w:t xml:space="preserve"> 423330, г. Азнакаево, ул</w:t>
      </w:r>
      <w:r w:rsidR="00E0121F">
        <w:rPr>
          <w:sz w:val="16"/>
          <w:szCs w:val="16"/>
        </w:rPr>
        <w:t>. Гагарина, д.1Б</w:t>
      </w:r>
      <w:r>
        <w:rPr>
          <w:sz w:val="16"/>
          <w:szCs w:val="16"/>
        </w:rPr>
        <w:t>;</w:t>
      </w:r>
      <w:r>
        <w:rPr>
          <w:b/>
          <w:bCs/>
          <w:i/>
          <w:iCs/>
          <w:sz w:val="16"/>
          <w:szCs w:val="16"/>
        </w:rPr>
        <w:t xml:space="preserve"> e-</w:t>
      </w:r>
      <w:proofErr w:type="spellStart"/>
      <w:r>
        <w:rPr>
          <w:b/>
          <w:bCs/>
          <w:i/>
          <w:iCs/>
          <w:sz w:val="16"/>
          <w:szCs w:val="16"/>
        </w:rPr>
        <w:t>mail</w:t>
      </w:r>
      <w:proofErr w:type="spellEnd"/>
      <w:r>
        <w:rPr>
          <w:b/>
          <w:bCs/>
          <w:i/>
          <w:iCs/>
          <w:sz w:val="16"/>
          <w:szCs w:val="16"/>
        </w:rPr>
        <w:t>:</w:t>
      </w:r>
      <w:r>
        <w:rPr>
          <w:sz w:val="16"/>
          <w:szCs w:val="16"/>
        </w:rPr>
        <w:t xml:space="preserve"> </w:t>
      </w:r>
      <w:proofErr w:type="spellStart"/>
      <w:r w:rsidR="00E0121F">
        <w:rPr>
          <w:sz w:val="16"/>
          <w:szCs w:val="16"/>
          <w:lang w:val="en-US"/>
        </w:rPr>
        <w:t>zelzervis</w:t>
      </w:r>
      <w:proofErr w:type="spellEnd"/>
      <w:r w:rsidR="00E0121F" w:rsidRPr="00E0121F">
        <w:rPr>
          <w:sz w:val="16"/>
          <w:szCs w:val="16"/>
        </w:rPr>
        <w:t>11</w:t>
      </w:r>
      <w:r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</w:rPr>
        <w:t>ru</w:t>
      </w:r>
      <w:proofErr w:type="spellEnd"/>
      <w:r>
        <w:rPr>
          <w:sz w:val="16"/>
          <w:szCs w:val="16"/>
        </w:rPr>
        <w:t xml:space="preserve">; </w:t>
      </w:r>
      <w:r>
        <w:rPr>
          <w:b/>
          <w:bCs/>
          <w:i/>
          <w:iCs/>
          <w:sz w:val="16"/>
          <w:szCs w:val="16"/>
        </w:rPr>
        <w:t xml:space="preserve"> тел.:</w:t>
      </w:r>
      <w:r>
        <w:rPr>
          <w:sz w:val="16"/>
          <w:szCs w:val="16"/>
        </w:rPr>
        <w:t xml:space="preserve"> 8-85592-</w:t>
      </w:r>
      <w:r w:rsidR="00E0121F" w:rsidRPr="00E0121F">
        <w:rPr>
          <w:sz w:val="16"/>
          <w:szCs w:val="16"/>
        </w:rPr>
        <w:t>51-6-80</w:t>
      </w:r>
      <w:r>
        <w:rPr>
          <w:sz w:val="16"/>
          <w:szCs w:val="16"/>
        </w:rPr>
        <w:t xml:space="preserve">. контактное лицо – </w:t>
      </w:r>
      <w:proofErr w:type="spellStart"/>
      <w:r w:rsidR="00E0121F">
        <w:rPr>
          <w:sz w:val="16"/>
          <w:szCs w:val="16"/>
        </w:rPr>
        <w:t>Габдрахманова</w:t>
      </w:r>
      <w:proofErr w:type="spellEnd"/>
      <w:r w:rsidR="00E0121F">
        <w:rPr>
          <w:sz w:val="16"/>
          <w:szCs w:val="16"/>
        </w:rPr>
        <w:t xml:space="preserve"> </w:t>
      </w:r>
      <w:proofErr w:type="spellStart"/>
      <w:r w:rsidR="00E0121F">
        <w:rPr>
          <w:sz w:val="16"/>
          <w:szCs w:val="16"/>
        </w:rPr>
        <w:t>Айгуль</w:t>
      </w:r>
      <w:proofErr w:type="spellEnd"/>
      <w:r w:rsidR="00E0121F">
        <w:rPr>
          <w:sz w:val="16"/>
          <w:szCs w:val="16"/>
        </w:rPr>
        <w:t xml:space="preserve"> </w:t>
      </w:r>
      <w:proofErr w:type="spellStart"/>
      <w:r w:rsidR="00E0121F">
        <w:rPr>
          <w:sz w:val="16"/>
          <w:szCs w:val="16"/>
        </w:rPr>
        <w:t>Инсафовна</w:t>
      </w:r>
      <w:proofErr w:type="spellEnd"/>
      <w:r w:rsidR="00BC3554">
        <w:rPr>
          <w:sz w:val="16"/>
          <w:szCs w:val="16"/>
        </w:rPr>
        <w:t xml:space="preserve">), </w:t>
      </w:r>
      <w:r>
        <w:rPr>
          <w:sz w:val="16"/>
          <w:szCs w:val="16"/>
        </w:rPr>
        <w:t xml:space="preserve"> </w:t>
      </w:r>
      <w:r w:rsidR="00BC3554">
        <w:rPr>
          <w:sz w:val="16"/>
          <w:szCs w:val="16"/>
        </w:rPr>
        <w:t xml:space="preserve">на основании распоряжения руководителя </w:t>
      </w:r>
      <w:r w:rsidR="00BC3554" w:rsidRPr="00BC3554">
        <w:rPr>
          <w:sz w:val="16"/>
          <w:szCs w:val="16"/>
        </w:rPr>
        <w:t xml:space="preserve">Исполнительного комитета </w:t>
      </w:r>
      <w:proofErr w:type="spellStart"/>
      <w:r w:rsidR="00BC3554" w:rsidRPr="00BC3554">
        <w:rPr>
          <w:sz w:val="16"/>
          <w:szCs w:val="16"/>
        </w:rPr>
        <w:t>Азнакаевского</w:t>
      </w:r>
      <w:proofErr w:type="spellEnd"/>
      <w:r w:rsidR="00BC3554" w:rsidRPr="00BC3554">
        <w:rPr>
          <w:sz w:val="16"/>
          <w:szCs w:val="16"/>
        </w:rPr>
        <w:t xml:space="preserve"> муниципального района Республики Татарстан   № </w:t>
      </w:r>
      <w:r w:rsidR="00BC3554">
        <w:rPr>
          <w:sz w:val="16"/>
          <w:szCs w:val="16"/>
        </w:rPr>
        <w:t>2108</w:t>
      </w:r>
      <w:r w:rsidR="00BC3554" w:rsidRPr="00BC3554">
        <w:rPr>
          <w:sz w:val="16"/>
          <w:szCs w:val="16"/>
        </w:rPr>
        <w:t xml:space="preserve">  от «2</w:t>
      </w:r>
      <w:r w:rsidR="00BC3554">
        <w:rPr>
          <w:sz w:val="16"/>
          <w:szCs w:val="16"/>
        </w:rPr>
        <w:t>2</w:t>
      </w:r>
      <w:r w:rsidR="00BC3554" w:rsidRPr="00BC3554">
        <w:rPr>
          <w:sz w:val="16"/>
          <w:szCs w:val="16"/>
        </w:rPr>
        <w:t xml:space="preserve">» </w:t>
      </w:r>
      <w:r w:rsidR="00BC3554">
        <w:rPr>
          <w:sz w:val="16"/>
          <w:szCs w:val="16"/>
        </w:rPr>
        <w:t>ноября</w:t>
      </w:r>
      <w:r w:rsidR="00BC3554" w:rsidRPr="00BC3554">
        <w:rPr>
          <w:sz w:val="16"/>
          <w:szCs w:val="16"/>
        </w:rPr>
        <w:t xml:space="preserve"> 2016 г</w:t>
      </w:r>
      <w:r w:rsidR="00BC3554">
        <w:rPr>
          <w:sz w:val="16"/>
          <w:szCs w:val="16"/>
        </w:rPr>
        <w:t>.</w:t>
      </w:r>
    </w:p>
    <w:p w:rsidR="00F4560A" w:rsidRDefault="00F4560A" w:rsidP="008E05AD">
      <w:pPr>
        <w:pStyle w:val="a4"/>
        <w:spacing w:before="0" w:after="0"/>
        <w:ind w:firstLine="540"/>
        <w:jc w:val="both"/>
        <w:rPr>
          <w:sz w:val="16"/>
          <w:szCs w:val="16"/>
        </w:rPr>
      </w:pPr>
    </w:p>
    <w:p w:rsidR="008E05AD" w:rsidRDefault="008E05AD" w:rsidP="008E05AD">
      <w:pPr>
        <w:ind w:firstLine="708"/>
        <w:jc w:val="both"/>
        <w:rPr>
          <w:bCs/>
          <w:sz w:val="16"/>
          <w:szCs w:val="16"/>
        </w:rPr>
      </w:pPr>
      <w:r>
        <w:rPr>
          <w:bCs/>
          <w:sz w:val="16"/>
          <w:szCs w:val="16"/>
        </w:rPr>
        <w:t>Предметом открытого по форме подачи предложений аукциона является купля-продажа объекта  муниципальной собственности:</w:t>
      </w:r>
    </w:p>
    <w:tbl>
      <w:tblPr>
        <w:tblW w:w="1101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260"/>
        <w:gridCol w:w="1706"/>
        <w:gridCol w:w="4157"/>
        <w:gridCol w:w="1276"/>
        <w:gridCol w:w="903"/>
        <w:gridCol w:w="993"/>
      </w:tblGrid>
      <w:tr w:rsidR="008E05AD" w:rsidTr="001023F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 лота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Наимено-вание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объекта для реализации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 собственника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Технические характеристики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 цена реализации объекта с учетом НДС, руб.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аукциона, руб.</w:t>
            </w:r>
          </w:p>
          <w:p w:rsidR="008E05AD" w:rsidRDefault="008E05AD">
            <w:pPr>
              <w:rPr>
                <w:sz w:val="16"/>
                <w:szCs w:val="16"/>
              </w:rPr>
            </w:pPr>
          </w:p>
          <w:p w:rsidR="008E05AD" w:rsidRDefault="008E05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Задаток, </w:t>
            </w:r>
          </w:p>
          <w:p w:rsidR="008E05AD" w:rsidRDefault="008E05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</w:tr>
      <w:tr w:rsidR="008E05AD" w:rsidTr="001023F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8E0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Лот </w:t>
            </w:r>
          </w:p>
          <w:p w:rsidR="008E05AD" w:rsidRDefault="008E05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Самоходная машина экскаватор бульдозер-погрузчик </w:t>
            </w:r>
          </w:p>
          <w:p w:rsidR="00E0121F" w:rsidRDefault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ЭПБ -11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8E05AD" w:rsidP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Муниципальное </w:t>
            </w:r>
            <w:r w:rsidR="00E0121F">
              <w:rPr>
                <w:sz w:val="16"/>
                <w:szCs w:val="16"/>
              </w:rPr>
              <w:t>унитарное предприятие «</w:t>
            </w:r>
            <w:proofErr w:type="spellStart"/>
            <w:r w:rsidR="00E0121F">
              <w:rPr>
                <w:sz w:val="16"/>
                <w:szCs w:val="16"/>
              </w:rPr>
              <w:t>Сельхозжилсервис</w:t>
            </w:r>
            <w:proofErr w:type="spellEnd"/>
            <w:r w:rsidR="00E0121F">
              <w:rPr>
                <w:sz w:val="16"/>
                <w:szCs w:val="16"/>
              </w:rPr>
              <w:t xml:space="preserve">» </w:t>
            </w:r>
            <w:proofErr w:type="spellStart"/>
            <w:r w:rsidR="00E0121F">
              <w:rPr>
                <w:sz w:val="16"/>
                <w:szCs w:val="16"/>
              </w:rPr>
              <w:t>Азнакаевского</w:t>
            </w:r>
            <w:proofErr w:type="spellEnd"/>
            <w:r w:rsidR="00E0121F">
              <w:rPr>
                <w:sz w:val="16"/>
                <w:szCs w:val="16"/>
              </w:rPr>
              <w:t xml:space="preserve"> </w:t>
            </w:r>
            <w:proofErr w:type="spellStart"/>
            <w:r w:rsidR="00E0121F">
              <w:rPr>
                <w:sz w:val="16"/>
                <w:szCs w:val="16"/>
              </w:rPr>
              <w:t>мууниципального</w:t>
            </w:r>
            <w:proofErr w:type="spellEnd"/>
            <w:r w:rsidR="00E0121F">
              <w:rPr>
                <w:sz w:val="16"/>
                <w:szCs w:val="16"/>
              </w:rPr>
              <w:t xml:space="preserve"> района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E0121F" w:rsidP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Заводской номер машины (рамы):</w:t>
            </w:r>
          </w:p>
          <w:p w:rsidR="00E0121F" w:rsidRDefault="00E0121F" w:rsidP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0031/8081128501.Регистрационный номер: 5753ММ16.</w:t>
            </w:r>
          </w:p>
          <w:p w:rsidR="00E0121F" w:rsidRDefault="00E0121F" w:rsidP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 изготовления: 2012.</w:t>
            </w:r>
          </w:p>
          <w:p w:rsidR="00E0121F" w:rsidRDefault="00E0121F" w:rsidP="00E012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Модель, № двигателя: 650449.Коробка передач №400863.Основной ведущий мост № 441201-02</w:t>
            </w:r>
            <w:r w:rsidR="00B32FBB">
              <w:rPr>
                <w:sz w:val="16"/>
                <w:szCs w:val="16"/>
              </w:rPr>
              <w:t>/699933.</w:t>
            </w:r>
          </w:p>
          <w:p w:rsidR="00B32FBB" w:rsidRDefault="00B32FBB" w:rsidP="00B32F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Цвет: красный. Вид движителя: колесный. Мощность двигателя: </w:t>
            </w:r>
            <w:proofErr w:type="spellStart"/>
            <w:r>
              <w:rPr>
                <w:sz w:val="16"/>
                <w:szCs w:val="16"/>
              </w:rPr>
              <w:t>л.с</w:t>
            </w:r>
            <w:proofErr w:type="spellEnd"/>
            <w:r>
              <w:rPr>
                <w:sz w:val="16"/>
                <w:szCs w:val="16"/>
              </w:rPr>
              <w:t>. (кВт) – 57(77). Конструкционная масса: 6800 кг. Максимальная конструктивная скорость: 20 км/ч. Габаритные размеры, мм: 6650/2400/3500. Изготовитель ТС (страна): ООО «</w:t>
            </w:r>
            <w:proofErr w:type="spellStart"/>
            <w:r>
              <w:rPr>
                <w:sz w:val="16"/>
                <w:szCs w:val="16"/>
              </w:rPr>
              <w:t>БеловежСпецТехника</w:t>
            </w:r>
            <w:proofErr w:type="spellEnd"/>
            <w:r>
              <w:rPr>
                <w:sz w:val="16"/>
                <w:szCs w:val="16"/>
              </w:rPr>
              <w:t>» г. Смоленск.  Серия, № ПТС: ТВ 061979. Дата выдачи ПТС: 26.01.2012 г. Физическое состояние: удовлетворительное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8F6B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793 000,00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8F6BD2" w:rsidP="00B427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</w:t>
            </w:r>
            <w:r w:rsidR="00B4274C">
              <w:rPr>
                <w:sz w:val="16"/>
                <w:szCs w:val="16"/>
              </w:rPr>
              <w:t>50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05AD" w:rsidRDefault="008E05AD" w:rsidP="00102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1023F4">
              <w:rPr>
                <w:sz w:val="16"/>
                <w:szCs w:val="16"/>
              </w:rPr>
              <w:t>8 600,00</w:t>
            </w:r>
          </w:p>
        </w:tc>
      </w:tr>
    </w:tbl>
    <w:p w:rsidR="008E05AD" w:rsidRDefault="008E05AD" w:rsidP="008E05AD">
      <w:pPr>
        <w:jc w:val="both"/>
        <w:rPr>
          <w:sz w:val="16"/>
          <w:szCs w:val="16"/>
        </w:rPr>
      </w:pPr>
    </w:p>
    <w:p w:rsidR="008E05AD" w:rsidRDefault="008E05AD" w:rsidP="008E05AD">
      <w:pPr>
        <w:ind w:firstLine="708"/>
        <w:jc w:val="both"/>
        <w:rPr>
          <w:sz w:val="16"/>
          <w:szCs w:val="16"/>
        </w:rPr>
      </w:pPr>
    </w:p>
    <w:p w:rsidR="008E05AD" w:rsidRDefault="008E05AD" w:rsidP="008E05AD">
      <w:pPr>
        <w:tabs>
          <w:tab w:val="left" w:pos="4708"/>
        </w:tabs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Право на заключение договора купли-продажи объекта муниципальной собственности  принадлежит участнику аукциона, предложившему в ходе торгов наиболее высокую цену. </w:t>
      </w:r>
    </w:p>
    <w:p w:rsidR="008E05AD" w:rsidRDefault="008E05AD" w:rsidP="008E05AD">
      <w:pPr>
        <w:tabs>
          <w:tab w:val="left" w:pos="-444"/>
        </w:tabs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Документы, представляемые покупателями муниципального имущества</w:t>
      </w:r>
    </w:p>
    <w:p w:rsidR="008E05AD" w:rsidRDefault="008E05AD" w:rsidP="008E05AD">
      <w:pPr>
        <w:tabs>
          <w:tab w:val="left" w:pos="-444"/>
        </w:tabs>
        <w:jc w:val="both"/>
        <w:rPr>
          <w:color w:val="auto"/>
          <w:sz w:val="16"/>
          <w:szCs w:val="16"/>
        </w:rPr>
      </w:pPr>
      <w:r>
        <w:rPr>
          <w:sz w:val="16"/>
          <w:szCs w:val="16"/>
        </w:rPr>
        <w:tab/>
        <w:t xml:space="preserve"> </w:t>
      </w:r>
      <w:proofErr w:type="gramStart"/>
      <w:r>
        <w:rPr>
          <w:sz w:val="16"/>
          <w:szCs w:val="16"/>
        </w:rPr>
        <w:t xml:space="preserve">Одновременно  с заявкой претенденты представляют следующие документы: </w:t>
      </w:r>
      <w:r>
        <w:rPr>
          <w:b/>
          <w:sz w:val="16"/>
          <w:szCs w:val="16"/>
        </w:rPr>
        <w:t>юридические лица:</w:t>
      </w:r>
      <w:r w:rsidR="00B4274C">
        <w:rPr>
          <w:sz w:val="16"/>
          <w:szCs w:val="16"/>
        </w:rPr>
        <w:tab/>
        <w:t xml:space="preserve">заверенные </w:t>
      </w:r>
      <w:r>
        <w:rPr>
          <w:sz w:val="16"/>
          <w:szCs w:val="16"/>
        </w:rPr>
        <w:t>копии учредительных документов;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  <w:bookmarkStart w:id="0" w:name="sub_161005"/>
      <w:proofErr w:type="gramEnd"/>
      <w:r>
        <w:rPr>
          <w:sz w:val="16"/>
          <w:szCs w:val="16"/>
        </w:rPr>
        <w:t xml:space="preserve"> </w:t>
      </w:r>
      <w:proofErr w:type="gramStart"/>
      <w:r>
        <w:rPr>
          <w:color w:val="auto"/>
          <w:sz w:val="16"/>
          <w:szCs w:val="16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  <w:bookmarkStart w:id="1" w:name="sub_161006"/>
      <w:bookmarkEnd w:id="0"/>
      <w:r>
        <w:rPr>
          <w:color w:val="auto"/>
          <w:sz w:val="16"/>
          <w:szCs w:val="16"/>
        </w:rPr>
        <w:t xml:space="preserve"> </w:t>
      </w:r>
      <w:r>
        <w:rPr>
          <w:b/>
          <w:color w:val="auto"/>
          <w:sz w:val="16"/>
          <w:szCs w:val="16"/>
        </w:rPr>
        <w:t xml:space="preserve">физические лица: </w:t>
      </w:r>
      <w:r>
        <w:rPr>
          <w:color w:val="auto"/>
          <w:sz w:val="16"/>
          <w:szCs w:val="16"/>
        </w:rPr>
        <w:t>документ, удостоверяющий личность, или представляют копии всех его листов.</w:t>
      </w:r>
      <w:bookmarkStart w:id="2" w:name="sub_16102"/>
      <w:bookmarkEnd w:id="1"/>
      <w:proofErr w:type="gramEnd"/>
      <w:r>
        <w:rPr>
          <w:color w:val="auto"/>
          <w:sz w:val="16"/>
          <w:szCs w:val="16"/>
        </w:rPr>
        <w:t xml:space="preserve"> В случае</w:t>
      </w:r>
      <w:proofErr w:type="gramStart"/>
      <w:r>
        <w:rPr>
          <w:color w:val="auto"/>
          <w:sz w:val="16"/>
          <w:szCs w:val="16"/>
        </w:rPr>
        <w:t>,</w:t>
      </w:r>
      <w:proofErr w:type="gramEnd"/>
      <w:r>
        <w:rPr>
          <w:color w:val="auto"/>
          <w:sz w:val="16"/>
          <w:szCs w:val="16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color w:val="auto"/>
          <w:sz w:val="16"/>
          <w:szCs w:val="16"/>
        </w:rPr>
        <w:t>,</w:t>
      </w:r>
      <w:proofErr w:type="gramEnd"/>
      <w:r>
        <w:rPr>
          <w:color w:val="auto"/>
          <w:sz w:val="16"/>
          <w:szCs w:val="16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bookmarkEnd w:id="2"/>
    <w:p w:rsidR="008E05AD" w:rsidRDefault="008E05AD" w:rsidP="008E05AD">
      <w:pPr>
        <w:pStyle w:val="a4"/>
        <w:tabs>
          <w:tab w:val="left" w:pos="-444"/>
        </w:tabs>
        <w:spacing w:before="0" w:after="0"/>
        <w:ind w:firstLine="0"/>
        <w:jc w:val="both"/>
        <w:rPr>
          <w:b/>
          <w:bCs/>
          <w:iCs/>
          <w:sz w:val="16"/>
          <w:szCs w:val="16"/>
        </w:rPr>
      </w:pPr>
      <w:r>
        <w:rPr>
          <w:color w:val="auto"/>
          <w:sz w:val="16"/>
          <w:szCs w:val="16"/>
        </w:rPr>
        <w:tab/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</w:r>
      <w:bookmarkStart w:id="3" w:name="sub_1621"/>
      <w:r>
        <w:rPr>
          <w:color w:val="auto"/>
          <w:sz w:val="16"/>
          <w:szCs w:val="16"/>
        </w:rPr>
        <w:t xml:space="preserve"> 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 </w:t>
      </w:r>
      <w:bookmarkStart w:id="4" w:name="sub_1622"/>
      <w:bookmarkEnd w:id="3"/>
      <w:r>
        <w:rPr>
          <w:color w:val="auto"/>
          <w:sz w:val="16"/>
          <w:szCs w:val="16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 При этом ненадлежащее исполнение претендентом требования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  <w:bookmarkEnd w:id="4"/>
      <w:r>
        <w:rPr>
          <w:b/>
          <w:bCs/>
          <w:iCs/>
          <w:sz w:val="16"/>
          <w:szCs w:val="16"/>
        </w:rPr>
        <w:t xml:space="preserve"> Копии документов не возвращаются.</w:t>
      </w:r>
    </w:p>
    <w:p w:rsidR="008E05AD" w:rsidRDefault="008E05AD" w:rsidP="008E05AD">
      <w:pPr>
        <w:ind w:firstLine="708"/>
        <w:jc w:val="both"/>
        <w:rPr>
          <w:sz w:val="16"/>
          <w:szCs w:val="16"/>
        </w:rPr>
      </w:pPr>
      <w:r>
        <w:rPr>
          <w:b/>
          <w:sz w:val="16"/>
          <w:szCs w:val="16"/>
        </w:rPr>
        <w:t>Задаток</w:t>
      </w:r>
      <w:r>
        <w:rPr>
          <w:sz w:val="16"/>
          <w:szCs w:val="16"/>
        </w:rPr>
        <w:t xml:space="preserve"> перечисляется претендентом в срок, обеспечивающий поступление средств на счет продавца до момента определения участников аукциона. Акт оплаты задатка подтверждается продавцом выпиской со счета продавца. </w:t>
      </w:r>
      <w:r>
        <w:rPr>
          <w:b/>
          <w:sz w:val="16"/>
          <w:szCs w:val="16"/>
        </w:rPr>
        <w:t xml:space="preserve">Реквизиты для перечисления задатка: </w:t>
      </w:r>
      <w:r>
        <w:rPr>
          <w:sz w:val="16"/>
          <w:szCs w:val="16"/>
        </w:rPr>
        <w:t xml:space="preserve">Получатель: </w:t>
      </w:r>
      <w:r w:rsidR="00B4274C">
        <w:rPr>
          <w:sz w:val="16"/>
          <w:szCs w:val="16"/>
        </w:rPr>
        <w:t xml:space="preserve"> Муниципальное унитарное предприятие «</w:t>
      </w:r>
      <w:proofErr w:type="spellStart"/>
      <w:r w:rsidR="00B4274C">
        <w:rPr>
          <w:sz w:val="16"/>
          <w:szCs w:val="16"/>
        </w:rPr>
        <w:t>Сельхозжилсервис</w:t>
      </w:r>
      <w:proofErr w:type="spellEnd"/>
      <w:r w:rsidR="00B4274C">
        <w:rPr>
          <w:sz w:val="16"/>
          <w:szCs w:val="16"/>
        </w:rPr>
        <w:t xml:space="preserve">» </w:t>
      </w:r>
      <w:proofErr w:type="spellStart"/>
      <w:r w:rsidR="00B4274C">
        <w:rPr>
          <w:sz w:val="16"/>
          <w:szCs w:val="16"/>
        </w:rPr>
        <w:t>Азнакаевского</w:t>
      </w:r>
      <w:proofErr w:type="spellEnd"/>
      <w:r w:rsidR="00B4274C">
        <w:rPr>
          <w:sz w:val="16"/>
          <w:szCs w:val="16"/>
        </w:rPr>
        <w:t xml:space="preserve"> муниципального района</w:t>
      </w:r>
      <w:r>
        <w:rPr>
          <w:sz w:val="16"/>
          <w:szCs w:val="16"/>
        </w:rPr>
        <w:t>. Лицевой счет: Л</w:t>
      </w:r>
      <w:r w:rsidR="00263706">
        <w:rPr>
          <w:sz w:val="16"/>
          <w:szCs w:val="16"/>
        </w:rPr>
        <w:t>У</w:t>
      </w:r>
      <w:r>
        <w:rPr>
          <w:sz w:val="16"/>
          <w:szCs w:val="16"/>
        </w:rPr>
        <w:t>021960</w:t>
      </w:r>
      <w:r w:rsidR="00263706">
        <w:rPr>
          <w:sz w:val="16"/>
          <w:szCs w:val="16"/>
        </w:rPr>
        <w:t>004</w:t>
      </w:r>
      <w:r>
        <w:rPr>
          <w:sz w:val="16"/>
          <w:szCs w:val="16"/>
        </w:rPr>
        <w:t>-</w:t>
      </w:r>
      <w:r w:rsidR="00263706">
        <w:rPr>
          <w:sz w:val="16"/>
          <w:szCs w:val="16"/>
        </w:rPr>
        <w:t>МУП_СХЖ</w:t>
      </w:r>
      <w:r>
        <w:rPr>
          <w:sz w:val="16"/>
          <w:szCs w:val="16"/>
        </w:rPr>
        <w:t xml:space="preserve">,  Банк получателя: </w:t>
      </w:r>
      <w:r w:rsidR="00263706">
        <w:rPr>
          <w:sz w:val="16"/>
          <w:szCs w:val="16"/>
        </w:rPr>
        <w:t>П</w:t>
      </w:r>
      <w:r>
        <w:rPr>
          <w:sz w:val="16"/>
          <w:szCs w:val="16"/>
        </w:rPr>
        <w:t>АО «АК БАРС» БАНК</w:t>
      </w:r>
      <w:r w:rsidR="00263706">
        <w:rPr>
          <w:sz w:val="16"/>
          <w:szCs w:val="16"/>
        </w:rPr>
        <w:t xml:space="preserve"> г. Казань</w:t>
      </w:r>
      <w:r>
        <w:rPr>
          <w:sz w:val="16"/>
          <w:szCs w:val="16"/>
        </w:rPr>
        <w:t>, расчетный счет: 40</w:t>
      </w:r>
      <w:r w:rsidR="00021418">
        <w:rPr>
          <w:sz w:val="16"/>
          <w:szCs w:val="16"/>
        </w:rPr>
        <w:t>6018108080640000</w:t>
      </w:r>
      <w:r w:rsidR="00263706">
        <w:rPr>
          <w:sz w:val="16"/>
          <w:szCs w:val="16"/>
        </w:rPr>
        <w:t>03</w:t>
      </w:r>
      <w:r>
        <w:rPr>
          <w:sz w:val="16"/>
          <w:szCs w:val="16"/>
        </w:rPr>
        <w:t>, корреспондентский счет: 30101810000000000805, БИК 049205805, ИНН 16</w:t>
      </w:r>
      <w:r w:rsidR="00263706">
        <w:rPr>
          <w:sz w:val="16"/>
          <w:szCs w:val="16"/>
        </w:rPr>
        <w:t>43006561</w:t>
      </w:r>
      <w:r>
        <w:rPr>
          <w:sz w:val="16"/>
          <w:szCs w:val="16"/>
        </w:rPr>
        <w:t>, КПП 164301001.Лицам, перечислившим задаток для участия в продаже имущества, денежные средства возвращаются в следующем порядке: а</w:t>
      </w:r>
      <w:proofErr w:type="gramStart"/>
      <w:r>
        <w:rPr>
          <w:sz w:val="16"/>
          <w:szCs w:val="16"/>
        </w:rPr>
        <w:t>)у</w:t>
      </w:r>
      <w:proofErr w:type="gramEnd"/>
      <w:r>
        <w:rPr>
          <w:sz w:val="16"/>
          <w:szCs w:val="16"/>
        </w:rPr>
        <w:t>частникам продажи имущества, за исключением ее победителя, в течение 5 календарных дней со дня подведения итогов продажи имущества; б</w:t>
      </w:r>
      <w:proofErr w:type="gramStart"/>
      <w:r>
        <w:rPr>
          <w:sz w:val="16"/>
          <w:szCs w:val="16"/>
        </w:rPr>
        <w:t>)п</w:t>
      </w:r>
      <w:proofErr w:type="gramEnd"/>
      <w:r>
        <w:rPr>
          <w:sz w:val="16"/>
          <w:szCs w:val="16"/>
        </w:rPr>
        <w:t>ретендентам, не допущенным к участию в продаже имущества, в течение 5 календарных дней со дня подписания протокола о признании претендентов участниками продажи имущества. Внесенный победителем продажи задаток засчитывается в счет оплаты приобретаемого имущества.</w:t>
      </w:r>
    </w:p>
    <w:p w:rsidR="008E05AD" w:rsidRDefault="008E05AD" w:rsidP="008E05AD">
      <w:pPr>
        <w:pStyle w:val="a4"/>
        <w:spacing w:before="0" w:after="0"/>
        <w:ind w:firstLine="708"/>
        <w:jc w:val="both"/>
        <w:rPr>
          <w:sz w:val="16"/>
          <w:szCs w:val="16"/>
        </w:rPr>
      </w:pPr>
      <w:proofErr w:type="gramStart"/>
      <w:r>
        <w:rPr>
          <w:b/>
          <w:bCs/>
          <w:iCs/>
          <w:sz w:val="16"/>
          <w:szCs w:val="16"/>
        </w:rPr>
        <w:t>Бланки документов</w:t>
      </w:r>
      <w:r>
        <w:rPr>
          <w:sz w:val="16"/>
          <w:szCs w:val="16"/>
        </w:rPr>
        <w:t xml:space="preserve">, необходимых для участия в аукционе, иную информацию и документацию  по объекту можно получить в </w:t>
      </w:r>
      <w:r w:rsidR="00263706">
        <w:rPr>
          <w:sz w:val="16"/>
          <w:szCs w:val="16"/>
        </w:rPr>
        <w:t>МУП «</w:t>
      </w:r>
      <w:proofErr w:type="spellStart"/>
      <w:r w:rsidR="00263706">
        <w:rPr>
          <w:sz w:val="16"/>
          <w:szCs w:val="16"/>
        </w:rPr>
        <w:t>Сель</w:t>
      </w:r>
      <w:r w:rsidR="0057141A">
        <w:rPr>
          <w:sz w:val="16"/>
          <w:szCs w:val="16"/>
        </w:rPr>
        <w:t>хозжилсервис</w:t>
      </w:r>
      <w:proofErr w:type="spellEnd"/>
      <w:r w:rsidR="0057141A">
        <w:rPr>
          <w:sz w:val="16"/>
          <w:szCs w:val="16"/>
        </w:rPr>
        <w:t>»</w:t>
      </w:r>
      <w:r>
        <w:rPr>
          <w:sz w:val="16"/>
          <w:szCs w:val="16"/>
        </w:rPr>
        <w:t xml:space="preserve"> по адресу: г. Азнакаево, ул</w:t>
      </w:r>
      <w:r w:rsidR="0057141A">
        <w:rPr>
          <w:sz w:val="16"/>
          <w:szCs w:val="16"/>
        </w:rPr>
        <w:t>. Гагарина</w:t>
      </w:r>
      <w:r>
        <w:rPr>
          <w:sz w:val="16"/>
          <w:szCs w:val="16"/>
        </w:rPr>
        <w:t xml:space="preserve">, </w:t>
      </w:r>
      <w:r w:rsidR="0057141A">
        <w:rPr>
          <w:sz w:val="16"/>
          <w:szCs w:val="16"/>
        </w:rPr>
        <w:t>д.1Б</w:t>
      </w:r>
      <w:r>
        <w:rPr>
          <w:sz w:val="16"/>
          <w:szCs w:val="16"/>
        </w:rPr>
        <w:t>, тел.885592-</w:t>
      </w:r>
      <w:r w:rsidR="0057141A">
        <w:rPr>
          <w:sz w:val="16"/>
          <w:szCs w:val="16"/>
        </w:rPr>
        <w:t>5</w:t>
      </w:r>
      <w:r>
        <w:rPr>
          <w:sz w:val="16"/>
          <w:szCs w:val="16"/>
        </w:rPr>
        <w:t>-</w:t>
      </w:r>
      <w:r w:rsidR="0057141A">
        <w:rPr>
          <w:sz w:val="16"/>
          <w:szCs w:val="16"/>
        </w:rPr>
        <w:t>16</w:t>
      </w:r>
      <w:r>
        <w:rPr>
          <w:sz w:val="16"/>
          <w:szCs w:val="16"/>
        </w:rPr>
        <w:t>-</w:t>
      </w:r>
      <w:r w:rsidR="0057141A">
        <w:rPr>
          <w:sz w:val="16"/>
          <w:szCs w:val="16"/>
        </w:rPr>
        <w:t>80</w:t>
      </w:r>
      <w:r>
        <w:rPr>
          <w:sz w:val="16"/>
          <w:szCs w:val="16"/>
        </w:rPr>
        <w:t>,  в рабочие дни:  с</w:t>
      </w:r>
      <w:r w:rsidR="0050594D">
        <w:rPr>
          <w:sz w:val="16"/>
          <w:szCs w:val="16"/>
        </w:rPr>
        <w:t xml:space="preserve"> </w:t>
      </w:r>
      <w:bookmarkStart w:id="5" w:name="_GoBack"/>
      <w:bookmarkEnd w:id="5"/>
      <w:r w:rsidR="0057141A">
        <w:rPr>
          <w:sz w:val="16"/>
          <w:szCs w:val="16"/>
        </w:rPr>
        <w:t>7</w:t>
      </w:r>
      <w:r>
        <w:rPr>
          <w:sz w:val="16"/>
          <w:szCs w:val="16"/>
        </w:rPr>
        <w:t>.00 до 1</w:t>
      </w:r>
      <w:r w:rsidR="0057141A">
        <w:rPr>
          <w:sz w:val="16"/>
          <w:szCs w:val="16"/>
        </w:rPr>
        <w:t>6</w:t>
      </w:r>
      <w:r>
        <w:rPr>
          <w:sz w:val="16"/>
          <w:szCs w:val="16"/>
        </w:rPr>
        <w:t>.00 (обед с 1</w:t>
      </w:r>
      <w:r w:rsidR="0057141A">
        <w:rPr>
          <w:sz w:val="16"/>
          <w:szCs w:val="16"/>
        </w:rPr>
        <w:t>1</w:t>
      </w:r>
      <w:r>
        <w:rPr>
          <w:sz w:val="16"/>
          <w:szCs w:val="16"/>
        </w:rPr>
        <w:t>.00 до 1</w:t>
      </w:r>
      <w:r w:rsidR="0057141A">
        <w:rPr>
          <w:sz w:val="16"/>
          <w:szCs w:val="16"/>
        </w:rPr>
        <w:t>2</w:t>
      </w:r>
      <w:r>
        <w:rPr>
          <w:sz w:val="16"/>
          <w:szCs w:val="16"/>
        </w:rPr>
        <w:t xml:space="preserve">.00) и на сайтах </w:t>
      </w:r>
      <w:hyperlink r:id="rId5" w:history="1">
        <w:r>
          <w:rPr>
            <w:rStyle w:val="a3"/>
            <w:b/>
            <w:sz w:val="16"/>
            <w:szCs w:val="16"/>
            <w:lang w:val="en-US"/>
          </w:rPr>
          <w:t>www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torgi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gov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ru</w:t>
        </w:r>
      </w:hyperlink>
      <w:r>
        <w:rPr>
          <w:sz w:val="16"/>
          <w:szCs w:val="16"/>
        </w:rPr>
        <w:t xml:space="preserve"> , </w:t>
      </w:r>
      <w:hyperlink r:id="rId6" w:history="1">
        <w:r>
          <w:rPr>
            <w:rStyle w:val="a3"/>
            <w:b/>
            <w:sz w:val="16"/>
            <w:szCs w:val="16"/>
            <w:lang w:val="en-US"/>
          </w:rPr>
          <w:t>www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aznakayevo</w:t>
        </w:r>
        <w:r>
          <w:rPr>
            <w:rStyle w:val="a3"/>
            <w:b/>
            <w:sz w:val="16"/>
            <w:szCs w:val="16"/>
          </w:rPr>
          <w:t>.</w:t>
        </w:r>
        <w:r>
          <w:rPr>
            <w:rStyle w:val="a3"/>
            <w:b/>
            <w:sz w:val="16"/>
            <w:szCs w:val="16"/>
            <w:lang w:val="en-US"/>
          </w:rPr>
          <w:t>tatar</w:t>
        </w:r>
        <w:r>
          <w:rPr>
            <w:rStyle w:val="a3"/>
            <w:b/>
            <w:sz w:val="16"/>
            <w:szCs w:val="16"/>
          </w:rPr>
          <w:t>.</w:t>
        </w:r>
        <w:proofErr w:type="spellStart"/>
        <w:r>
          <w:rPr>
            <w:rStyle w:val="a3"/>
            <w:b/>
            <w:sz w:val="16"/>
            <w:szCs w:val="16"/>
            <w:lang w:val="en-US"/>
          </w:rPr>
          <w:t>ru</w:t>
        </w:r>
        <w:proofErr w:type="spellEnd"/>
      </w:hyperlink>
      <w:r w:rsidRPr="008E05AD"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 xml:space="preserve">. </w:t>
      </w:r>
      <w:r>
        <w:rPr>
          <w:b/>
          <w:bCs/>
          <w:sz w:val="16"/>
          <w:szCs w:val="16"/>
        </w:rPr>
        <w:t xml:space="preserve">Заявки принимаются с </w:t>
      </w:r>
      <w:r w:rsidR="0057141A">
        <w:rPr>
          <w:b/>
          <w:bCs/>
          <w:sz w:val="16"/>
          <w:szCs w:val="16"/>
        </w:rPr>
        <w:t>2</w:t>
      </w:r>
      <w:r w:rsidR="009F3DD2">
        <w:rPr>
          <w:b/>
          <w:bCs/>
          <w:sz w:val="16"/>
          <w:szCs w:val="16"/>
        </w:rPr>
        <w:t>8</w:t>
      </w:r>
      <w:r>
        <w:rPr>
          <w:b/>
          <w:bCs/>
          <w:sz w:val="16"/>
          <w:szCs w:val="16"/>
        </w:rPr>
        <w:t xml:space="preserve"> </w:t>
      </w:r>
      <w:r w:rsidR="0057141A">
        <w:rPr>
          <w:b/>
          <w:bCs/>
          <w:sz w:val="16"/>
          <w:szCs w:val="16"/>
        </w:rPr>
        <w:t>но</w:t>
      </w:r>
      <w:r>
        <w:rPr>
          <w:b/>
          <w:bCs/>
          <w:sz w:val="16"/>
          <w:szCs w:val="16"/>
        </w:rPr>
        <w:t xml:space="preserve">ября 2016 года по </w:t>
      </w:r>
      <w:r w:rsidR="009F3DD2">
        <w:rPr>
          <w:b/>
          <w:bCs/>
          <w:sz w:val="16"/>
          <w:szCs w:val="16"/>
        </w:rPr>
        <w:t>23</w:t>
      </w:r>
      <w:proofErr w:type="gramEnd"/>
      <w:r>
        <w:rPr>
          <w:b/>
          <w:bCs/>
          <w:sz w:val="16"/>
          <w:szCs w:val="16"/>
        </w:rPr>
        <w:t xml:space="preserve"> </w:t>
      </w:r>
      <w:r w:rsidR="0057141A">
        <w:rPr>
          <w:b/>
          <w:bCs/>
          <w:sz w:val="16"/>
          <w:szCs w:val="16"/>
        </w:rPr>
        <w:t>дека</w:t>
      </w:r>
      <w:r>
        <w:rPr>
          <w:b/>
          <w:bCs/>
          <w:sz w:val="16"/>
          <w:szCs w:val="16"/>
        </w:rPr>
        <w:t>бря 2016 года</w:t>
      </w:r>
      <w:r>
        <w:rPr>
          <w:sz w:val="16"/>
          <w:szCs w:val="16"/>
        </w:rPr>
        <w:t xml:space="preserve"> (в</w:t>
      </w:r>
      <w:r w:rsidR="0057141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рабочие дни с </w:t>
      </w:r>
      <w:r w:rsidR="0057141A">
        <w:rPr>
          <w:sz w:val="16"/>
          <w:szCs w:val="16"/>
        </w:rPr>
        <w:t>7</w:t>
      </w:r>
      <w:r>
        <w:rPr>
          <w:sz w:val="16"/>
          <w:szCs w:val="16"/>
        </w:rPr>
        <w:t xml:space="preserve">.00. до </w:t>
      </w:r>
      <w:r w:rsidR="0057141A">
        <w:rPr>
          <w:sz w:val="16"/>
          <w:szCs w:val="16"/>
        </w:rPr>
        <w:t>16</w:t>
      </w:r>
      <w:r>
        <w:rPr>
          <w:sz w:val="16"/>
          <w:szCs w:val="16"/>
        </w:rPr>
        <w:t>.00 час</w:t>
      </w:r>
      <w:proofErr w:type="gramStart"/>
      <w:r>
        <w:rPr>
          <w:sz w:val="16"/>
          <w:szCs w:val="16"/>
        </w:rPr>
        <w:t xml:space="preserve">.; </w:t>
      </w:r>
      <w:proofErr w:type="gramEnd"/>
      <w:r>
        <w:rPr>
          <w:sz w:val="16"/>
          <w:szCs w:val="16"/>
        </w:rPr>
        <w:t>в предпраздничные дни - до 1</w:t>
      </w:r>
      <w:r w:rsidR="0057141A">
        <w:rPr>
          <w:sz w:val="16"/>
          <w:szCs w:val="16"/>
        </w:rPr>
        <w:t>5</w:t>
      </w:r>
      <w:r>
        <w:rPr>
          <w:sz w:val="16"/>
          <w:szCs w:val="16"/>
        </w:rPr>
        <w:t>.00 час., обед с 1</w:t>
      </w:r>
      <w:r w:rsidR="0057141A">
        <w:rPr>
          <w:sz w:val="16"/>
          <w:szCs w:val="16"/>
        </w:rPr>
        <w:t>1</w:t>
      </w:r>
      <w:r>
        <w:rPr>
          <w:sz w:val="16"/>
          <w:szCs w:val="16"/>
        </w:rPr>
        <w:t>.00 до 1</w:t>
      </w:r>
      <w:r w:rsidR="0057141A">
        <w:rPr>
          <w:sz w:val="16"/>
          <w:szCs w:val="16"/>
        </w:rPr>
        <w:t>2</w:t>
      </w:r>
      <w:r>
        <w:rPr>
          <w:sz w:val="16"/>
          <w:szCs w:val="16"/>
        </w:rPr>
        <w:t xml:space="preserve">.00 час.) по адресу: г. Азнакаево, ул. </w:t>
      </w:r>
      <w:r w:rsidR="0057141A">
        <w:rPr>
          <w:sz w:val="16"/>
          <w:szCs w:val="16"/>
        </w:rPr>
        <w:t>Гагарина</w:t>
      </w:r>
      <w:r>
        <w:rPr>
          <w:sz w:val="16"/>
          <w:szCs w:val="16"/>
        </w:rPr>
        <w:t xml:space="preserve">, </w:t>
      </w:r>
      <w:r w:rsidR="0057141A">
        <w:rPr>
          <w:sz w:val="16"/>
          <w:szCs w:val="16"/>
        </w:rPr>
        <w:t>д.1Б</w:t>
      </w:r>
      <w:r>
        <w:rPr>
          <w:sz w:val="16"/>
          <w:szCs w:val="16"/>
        </w:rPr>
        <w:t>, тел.8-85592-</w:t>
      </w:r>
      <w:r w:rsidR="0057141A">
        <w:rPr>
          <w:sz w:val="16"/>
          <w:szCs w:val="16"/>
        </w:rPr>
        <w:t>5-16-80</w:t>
      </w:r>
      <w:r>
        <w:rPr>
          <w:sz w:val="16"/>
          <w:szCs w:val="16"/>
        </w:rPr>
        <w:t>.</w:t>
      </w:r>
      <w:r>
        <w:rPr>
          <w:b/>
          <w:sz w:val="16"/>
          <w:szCs w:val="16"/>
        </w:rPr>
        <w:tab/>
        <w:t xml:space="preserve">Ознакомление с объектом: </w:t>
      </w:r>
      <w:r>
        <w:rPr>
          <w:sz w:val="16"/>
          <w:szCs w:val="16"/>
        </w:rPr>
        <w:t>с представителем организатора торгов по месту нахождения объекта.</w:t>
      </w:r>
      <w:r>
        <w:rPr>
          <w:b/>
          <w:bCs/>
          <w:iCs/>
          <w:sz w:val="16"/>
          <w:szCs w:val="16"/>
        </w:rPr>
        <w:tab/>
        <w:t xml:space="preserve"> Признание претендентов участниками аукциона</w:t>
      </w:r>
      <w:r>
        <w:rPr>
          <w:bCs/>
          <w:iCs/>
          <w:sz w:val="16"/>
          <w:szCs w:val="16"/>
        </w:rPr>
        <w:t xml:space="preserve"> – </w:t>
      </w:r>
      <w:r w:rsidR="0057141A">
        <w:rPr>
          <w:b/>
          <w:bCs/>
          <w:iCs/>
          <w:sz w:val="16"/>
          <w:szCs w:val="16"/>
        </w:rPr>
        <w:t>2</w:t>
      </w:r>
      <w:r w:rsidR="009F3DD2">
        <w:rPr>
          <w:b/>
          <w:bCs/>
          <w:iCs/>
          <w:sz w:val="16"/>
          <w:szCs w:val="16"/>
        </w:rPr>
        <w:t>7</w:t>
      </w:r>
      <w:r>
        <w:rPr>
          <w:b/>
          <w:bCs/>
          <w:iCs/>
          <w:sz w:val="16"/>
          <w:szCs w:val="16"/>
        </w:rPr>
        <w:t xml:space="preserve"> </w:t>
      </w:r>
      <w:r w:rsidR="0057141A">
        <w:rPr>
          <w:b/>
          <w:bCs/>
          <w:iCs/>
          <w:sz w:val="16"/>
          <w:szCs w:val="16"/>
        </w:rPr>
        <w:t>дека</w:t>
      </w:r>
      <w:r>
        <w:rPr>
          <w:b/>
          <w:bCs/>
          <w:iCs/>
          <w:sz w:val="16"/>
          <w:szCs w:val="16"/>
        </w:rPr>
        <w:t>бря 2016 года. Итоги аукциона:</w:t>
      </w:r>
      <w:r>
        <w:rPr>
          <w:sz w:val="16"/>
          <w:szCs w:val="16"/>
        </w:rPr>
        <w:t xml:space="preserve"> подводятся в день его проведения. С победителем аукциона в течение 5 рабочих дней со дня подведения итогов аукциона заключается договор купли-продажи объекта муниципальной собственности. При уклонении или  отказе победителя продажи имущества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 Покупатель </w:t>
      </w:r>
      <w:r>
        <w:rPr>
          <w:bCs/>
          <w:iCs/>
          <w:sz w:val="16"/>
          <w:szCs w:val="16"/>
        </w:rPr>
        <w:t xml:space="preserve">не позднее 10 рабочих дней </w:t>
      </w:r>
      <w:proofErr w:type="gramStart"/>
      <w:r>
        <w:rPr>
          <w:bCs/>
          <w:iCs/>
          <w:sz w:val="16"/>
          <w:szCs w:val="16"/>
        </w:rPr>
        <w:t>с даты заключения</w:t>
      </w:r>
      <w:proofErr w:type="gramEnd"/>
      <w:r>
        <w:rPr>
          <w:bCs/>
          <w:iCs/>
          <w:sz w:val="16"/>
          <w:szCs w:val="16"/>
        </w:rPr>
        <w:t xml:space="preserve"> договора купли-продажи  оплачивает</w:t>
      </w:r>
      <w:r>
        <w:rPr>
          <w:b/>
          <w:bCs/>
          <w:i/>
          <w:iCs/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lastRenderedPageBreak/>
        <w:t xml:space="preserve">стоимость объекта муниципальной собственности. Передача муниципального имущества и оформление права собственности на него осуществляются  в соответствии с законодательством Российской Федерации не позднее чем через 30 дней после дня полной оплаты имущества. Претендент имеет право отозвать зарегистрированную заявку до признания его участником аукциона посредством уведомления в письменной форме. Претендент имеет право отозвать зарегистрированную заявку до признания его участником аукциона посредством уведомления в письменной форме. </w:t>
      </w:r>
      <w:r>
        <w:rPr>
          <w:b/>
          <w:bCs/>
          <w:sz w:val="16"/>
          <w:szCs w:val="16"/>
        </w:rPr>
        <w:t xml:space="preserve">АУКЦИОН СОСТОИТСЯ </w:t>
      </w:r>
      <w:r w:rsidR="0050594D">
        <w:rPr>
          <w:b/>
          <w:bCs/>
          <w:sz w:val="16"/>
          <w:szCs w:val="16"/>
        </w:rPr>
        <w:t xml:space="preserve"> </w:t>
      </w:r>
      <w:r w:rsidR="001128BA">
        <w:rPr>
          <w:b/>
          <w:bCs/>
          <w:sz w:val="16"/>
          <w:szCs w:val="16"/>
        </w:rPr>
        <w:t>2</w:t>
      </w:r>
      <w:r w:rsidR="00E04048">
        <w:rPr>
          <w:b/>
          <w:bCs/>
          <w:sz w:val="16"/>
          <w:szCs w:val="16"/>
        </w:rPr>
        <w:t>9</w:t>
      </w:r>
      <w:r>
        <w:rPr>
          <w:b/>
          <w:bCs/>
          <w:sz w:val="16"/>
          <w:szCs w:val="16"/>
        </w:rPr>
        <w:t xml:space="preserve"> </w:t>
      </w:r>
      <w:r w:rsidR="001128BA">
        <w:rPr>
          <w:b/>
          <w:bCs/>
          <w:sz w:val="16"/>
          <w:szCs w:val="16"/>
        </w:rPr>
        <w:t>ДЕКАБ</w:t>
      </w:r>
      <w:r>
        <w:rPr>
          <w:b/>
          <w:bCs/>
          <w:sz w:val="16"/>
          <w:szCs w:val="16"/>
        </w:rPr>
        <w:t>РЯ 201</w:t>
      </w:r>
      <w:r w:rsidR="001128BA">
        <w:rPr>
          <w:b/>
          <w:bCs/>
          <w:sz w:val="16"/>
          <w:szCs w:val="16"/>
        </w:rPr>
        <w:t>6</w:t>
      </w:r>
      <w:r>
        <w:rPr>
          <w:b/>
          <w:bCs/>
          <w:sz w:val="16"/>
          <w:szCs w:val="16"/>
        </w:rPr>
        <w:t xml:space="preserve"> ГОДА. НАЧАЛО В </w:t>
      </w:r>
      <w:r w:rsidR="00E04048">
        <w:rPr>
          <w:b/>
          <w:bCs/>
          <w:sz w:val="16"/>
          <w:szCs w:val="16"/>
        </w:rPr>
        <w:t>9</w:t>
      </w:r>
      <w:r>
        <w:rPr>
          <w:b/>
          <w:bCs/>
          <w:sz w:val="16"/>
          <w:szCs w:val="16"/>
        </w:rPr>
        <w:t>.00 ЧАСОВ. Место проведения торгов: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г</w:t>
      </w:r>
      <w:proofErr w:type="gramStart"/>
      <w:r>
        <w:rPr>
          <w:sz w:val="16"/>
          <w:szCs w:val="16"/>
        </w:rPr>
        <w:t>.А</w:t>
      </w:r>
      <w:proofErr w:type="gramEnd"/>
      <w:r>
        <w:rPr>
          <w:sz w:val="16"/>
          <w:szCs w:val="16"/>
        </w:rPr>
        <w:t>знакаево</w:t>
      </w:r>
      <w:proofErr w:type="spellEnd"/>
      <w:r>
        <w:rPr>
          <w:sz w:val="16"/>
          <w:szCs w:val="16"/>
        </w:rPr>
        <w:t xml:space="preserve">, ул. </w:t>
      </w:r>
      <w:r w:rsidR="00E04048">
        <w:rPr>
          <w:sz w:val="16"/>
          <w:szCs w:val="16"/>
        </w:rPr>
        <w:t>Гагарина, д.1Б</w:t>
      </w:r>
      <w:r>
        <w:rPr>
          <w:sz w:val="16"/>
          <w:szCs w:val="16"/>
        </w:rPr>
        <w:t xml:space="preserve">, </w:t>
      </w:r>
      <w:r w:rsidR="00E04048">
        <w:rPr>
          <w:sz w:val="16"/>
          <w:szCs w:val="16"/>
        </w:rPr>
        <w:t>Муниципальное унитарное предприятие «</w:t>
      </w:r>
      <w:proofErr w:type="spellStart"/>
      <w:r w:rsidR="00E04048">
        <w:rPr>
          <w:sz w:val="16"/>
          <w:szCs w:val="16"/>
        </w:rPr>
        <w:t>Сельхозжилсервис</w:t>
      </w:r>
      <w:proofErr w:type="spellEnd"/>
      <w:r w:rsidR="00E04048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Азнакаевского</w:t>
      </w:r>
      <w:proofErr w:type="spellEnd"/>
      <w:r>
        <w:rPr>
          <w:sz w:val="16"/>
          <w:szCs w:val="16"/>
        </w:rPr>
        <w:t xml:space="preserve"> муниципального района.</w:t>
      </w:r>
      <w:r>
        <w:rPr>
          <w:b/>
          <w:bCs/>
          <w:sz w:val="16"/>
          <w:szCs w:val="16"/>
        </w:rPr>
        <w:t xml:space="preserve">  </w:t>
      </w:r>
      <w:r>
        <w:rPr>
          <w:bCs/>
          <w:sz w:val="16"/>
          <w:szCs w:val="16"/>
        </w:rPr>
        <w:t>Регистрация участников</w:t>
      </w:r>
      <w:r>
        <w:rPr>
          <w:sz w:val="16"/>
          <w:szCs w:val="16"/>
        </w:rPr>
        <w:t xml:space="preserve"> с </w:t>
      </w:r>
      <w:r w:rsidR="00E04048">
        <w:rPr>
          <w:sz w:val="16"/>
          <w:szCs w:val="16"/>
        </w:rPr>
        <w:t>8</w:t>
      </w:r>
      <w:r>
        <w:rPr>
          <w:sz w:val="16"/>
          <w:szCs w:val="16"/>
        </w:rPr>
        <w:t>.30 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>д</w:t>
      </w:r>
      <w:proofErr w:type="gramEnd"/>
      <w:r>
        <w:rPr>
          <w:sz w:val="16"/>
          <w:szCs w:val="16"/>
        </w:rPr>
        <w:t xml:space="preserve">о </w:t>
      </w:r>
      <w:r w:rsidR="00E04048">
        <w:rPr>
          <w:sz w:val="16"/>
          <w:szCs w:val="16"/>
        </w:rPr>
        <w:t>9</w:t>
      </w:r>
      <w:r>
        <w:rPr>
          <w:sz w:val="16"/>
          <w:szCs w:val="16"/>
        </w:rPr>
        <w:t xml:space="preserve">.00 час. по адресу: </w:t>
      </w:r>
      <w:proofErr w:type="gramStart"/>
      <w:r>
        <w:rPr>
          <w:sz w:val="16"/>
          <w:szCs w:val="16"/>
        </w:rPr>
        <w:t xml:space="preserve">РТ, г. Азнакаево, ул. </w:t>
      </w:r>
      <w:r w:rsidR="00E04048">
        <w:rPr>
          <w:sz w:val="16"/>
          <w:szCs w:val="16"/>
        </w:rPr>
        <w:br/>
        <w:t>Гагарина</w:t>
      </w:r>
      <w:r>
        <w:rPr>
          <w:sz w:val="16"/>
          <w:szCs w:val="16"/>
        </w:rPr>
        <w:t xml:space="preserve">, д. </w:t>
      </w:r>
      <w:r w:rsidR="00E04048">
        <w:rPr>
          <w:sz w:val="16"/>
          <w:szCs w:val="16"/>
        </w:rPr>
        <w:t>1Б</w:t>
      </w:r>
      <w:r>
        <w:rPr>
          <w:sz w:val="16"/>
          <w:szCs w:val="16"/>
        </w:rPr>
        <w:t xml:space="preserve">, </w:t>
      </w:r>
      <w:r w:rsidR="00E04048">
        <w:rPr>
          <w:sz w:val="16"/>
          <w:szCs w:val="16"/>
        </w:rPr>
        <w:t>Муниципальное унитарное предприятие «</w:t>
      </w:r>
      <w:proofErr w:type="spellStart"/>
      <w:r w:rsidR="00E04048">
        <w:rPr>
          <w:sz w:val="16"/>
          <w:szCs w:val="16"/>
        </w:rPr>
        <w:t>С</w:t>
      </w:r>
      <w:r w:rsidR="009327A2">
        <w:rPr>
          <w:sz w:val="16"/>
          <w:szCs w:val="16"/>
        </w:rPr>
        <w:t>е</w:t>
      </w:r>
      <w:r w:rsidR="00E04048">
        <w:rPr>
          <w:sz w:val="16"/>
          <w:szCs w:val="16"/>
        </w:rPr>
        <w:t>льхозжилсервис</w:t>
      </w:r>
      <w:proofErr w:type="spellEnd"/>
      <w:r w:rsidR="00E04048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 w:rsidR="001128BA">
        <w:rPr>
          <w:sz w:val="16"/>
          <w:szCs w:val="16"/>
        </w:rPr>
        <w:t>2</w:t>
      </w:r>
      <w:r w:rsidR="00E04048">
        <w:rPr>
          <w:sz w:val="16"/>
          <w:szCs w:val="16"/>
        </w:rPr>
        <w:t>9</w:t>
      </w:r>
      <w:r>
        <w:rPr>
          <w:sz w:val="16"/>
          <w:szCs w:val="16"/>
        </w:rPr>
        <w:t xml:space="preserve"> </w:t>
      </w:r>
      <w:r w:rsidR="001128BA">
        <w:rPr>
          <w:sz w:val="16"/>
          <w:szCs w:val="16"/>
        </w:rPr>
        <w:t>декаб</w:t>
      </w:r>
      <w:r>
        <w:rPr>
          <w:sz w:val="16"/>
          <w:szCs w:val="16"/>
        </w:rPr>
        <w:t>ря 2016 года.</w:t>
      </w:r>
      <w:proofErr w:type="gramEnd"/>
    </w:p>
    <w:p w:rsidR="00841BDE" w:rsidRDefault="00841BDE"/>
    <w:sectPr w:rsidR="0084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5AD"/>
    <w:rsid w:val="00021418"/>
    <w:rsid w:val="000D08D1"/>
    <w:rsid w:val="00101C63"/>
    <w:rsid w:val="001023F4"/>
    <w:rsid w:val="001128BA"/>
    <w:rsid w:val="00263706"/>
    <w:rsid w:val="004013BD"/>
    <w:rsid w:val="0050594D"/>
    <w:rsid w:val="0057141A"/>
    <w:rsid w:val="00841BDE"/>
    <w:rsid w:val="008E05AD"/>
    <w:rsid w:val="008F6BD2"/>
    <w:rsid w:val="009327A2"/>
    <w:rsid w:val="009F3DD2"/>
    <w:rsid w:val="00B32FBB"/>
    <w:rsid w:val="00B4274C"/>
    <w:rsid w:val="00BC3554"/>
    <w:rsid w:val="00E0121F"/>
    <w:rsid w:val="00E04048"/>
    <w:rsid w:val="00F4560A"/>
    <w:rsid w:val="00F5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05AD"/>
    <w:pPr>
      <w:spacing w:before="100" w:beforeAutospacing="1" w:after="100" w:afterAutospacing="1"/>
      <w:outlineLvl w:val="0"/>
    </w:pPr>
    <w:rPr>
      <w:color w:val="3C392C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5AD"/>
    <w:rPr>
      <w:rFonts w:ascii="Times New Roman" w:eastAsia="Times New Roman" w:hAnsi="Times New Roman" w:cs="Times New Roman"/>
      <w:color w:val="3C392C"/>
      <w:kern w:val="36"/>
      <w:sz w:val="36"/>
      <w:szCs w:val="36"/>
      <w:lang w:eastAsia="ru-RU"/>
    </w:rPr>
  </w:style>
  <w:style w:type="character" w:styleId="a3">
    <w:name w:val="Hyperlink"/>
    <w:semiHidden/>
    <w:unhideWhenUsed/>
    <w:rsid w:val="008E05AD"/>
    <w:rPr>
      <w:rFonts w:ascii="Arial" w:hAnsi="Arial" w:cs="Arial" w:hint="default"/>
      <w:color w:val="333024"/>
      <w:u w:val="single"/>
    </w:rPr>
  </w:style>
  <w:style w:type="paragraph" w:styleId="a4">
    <w:name w:val="Normal (Web)"/>
    <w:basedOn w:val="a"/>
    <w:semiHidden/>
    <w:unhideWhenUsed/>
    <w:rsid w:val="008E05AD"/>
    <w:pPr>
      <w:spacing w:before="105" w:after="105"/>
      <w:ind w:firstLine="2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5A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E05AD"/>
    <w:pPr>
      <w:spacing w:before="100" w:beforeAutospacing="1" w:after="100" w:afterAutospacing="1"/>
      <w:outlineLvl w:val="0"/>
    </w:pPr>
    <w:rPr>
      <w:color w:val="3C392C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5AD"/>
    <w:rPr>
      <w:rFonts w:ascii="Times New Roman" w:eastAsia="Times New Roman" w:hAnsi="Times New Roman" w:cs="Times New Roman"/>
      <w:color w:val="3C392C"/>
      <w:kern w:val="36"/>
      <w:sz w:val="36"/>
      <w:szCs w:val="36"/>
      <w:lang w:eastAsia="ru-RU"/>
    </w:rPr>
  </w:style>
  <w:style w:type="character" w:styleId="a3">
    <w:name w:val="Hyperlink"/>
    <w:semiHidden/>
    <w:unhideWhenUsed/>
    <w:rsid w:val="008E05AD"/>
    <w:rPr>
      <w:rFonts w:ascii="Arial" w:hAnsi="Arial" w:cs="Arial" w:hint="default"/>
      <w:color w:val="333024"/>
      <w:u w:val="single"/>
    </w:rPr>
  </w:style>
  <w:style w:type="paragraph" w:styleId="a4">
    <w:name w:val="Normal (Web)"/>
    <w:basedOn w:val="a"/>
    <w:semiHidden/>
    <w:unhideWhenUsed/>
    <w:rsid w:val="008E05AD"/>
    <w:pPr>
      <w:spacing w:before="105" w:after="105"/>
      <w:ind w:firstLine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znakayevo.tatar.ru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2016-11-24T11:09:00Z</cp:lastPrinted>
  <dcterms:created xsi:type="dcterms:W3CDTF">2016-11-24T07:10:00Z</dcterms:created>
  <dcterms:modified xsi:type="dcterms:W3CDTF">2016-11-24T12:47:00Z</dcterms:modified>
</cp:coreProperties>
</file>